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88" w:rsidRDefault="007A3788" w:rsidP="007A3788">
      <w:pPr>
        <w:pStyle w:val="Standard"/>
        <w:ind w:firstLine="708"/>
        <w:jc w:val="both"/>
      </w:pPr>
      <w:r>
        <w:rPr>
          <w:color w:val="000000"/>
          <w:sz w:val="28"/>
          <w:szCs w:val="28"/>
        </w:rPr>
        <w:t xml:space="preserve">24.03.2014г. было проведено заседание Комиссии по </w:t>
      </w:r>
      <w:r>
        <w:rPr>
          <w:sz w:val="28"/>
          <w:szCs w:val="28"/>
        </w:rPr>
        <w:t xml:space="preserve">соблюдению </w:t>
      </w:r>
      <w:r>
        <w:rPr>
          <w:color w:val="000000"/>
          <w:sz w:val="28"/>
          <w:szCs w:val="28"/>
        </w:rPr>
        <w:t>требова</w:t>
      </w:r>
      <w:r>
        <w:rPr>
          <w:color w:val="000000"/>
          <w:sz w:val="28"/>
          <w:szCs w:val="28"/>
        </w:rPr>
        <w:t>ний к служебному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поведению работников регионального отделения и урегулированию конфликта интересов с повесткой дня: «Рассмотрение заявления работника о невозможности по объективным причинам представить сведения о доходах, об имуществе и обязательствах имущественного характера своего супруга за 2013г.».</w:t>
      </w:r>
    </w:p>
    <w:p w:rsidR="007A3788" w:rsidRDefault="007A3788" w:rsidP="007A378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Членами Комиссии на основании предоставленных документов и пояснений работника было принято решение принять объяснения по факту непредставления сведений о доходах, об имуществе и обязательствах имущественного характера своего супруга за 2013г., а также признать причину непредставления сведений объективной и уважительной.</w:t>
      </w:r>
      <w:r>
        <w:rPr>
          <w:color w:val="000000"/>
          <w:sz w:val="28"/>
          <w:szCs w:val="28"/>
        </w:rPr>
        <w:tab/>
      </w:r>
    </w:p>
    <w:p w:rsidR="00ED65F0" w:rsidRDefault="007A3788"/>
    <w:sectPr w:rsidR="00ED6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788"/>
    <w:rsid w:val="000573B1"/>
    <w:rsid w:val="007A3788"/>
    <w:rsid w:val="00B6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A3788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A3788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145PD2</dc:creator>
  <cp:keywords/>
  <dc:description/>
  <cp:lastModifiedBy>145PD2</cp:lastModifiedBy>
  <cp:revision>1</cp:revision>
  <dcterms:created xsi:type="dcterms:W3CDTF">2015-09-04T04:14:00Z</dcterms:created>
  <dcterms:modified xsi:type="dcterms:W3CDTF">2015-09-04T04:14:00Z</dcterms:modified>
</cp:coreProperties>
</file>